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9E7" w:rsidRDefault="00267E0F" w:rsidP="00B43D9C">
      <w:pPr>
        <w:ind w:left="-142" w:hanging="709"/>
      </w:pPr>
      <w:r w:rsidRPr="00267E0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2B2AE98" wp14:editId="6A126555">
            <wp:extent cx="9334500" cy="6589485"/>
            <wp:effectExtent l="952" t="0" r="953" b="952"/>
            <wp:docPr id="1" name="Рисунок 1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335175" cy="658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3D9C" w:rsidRPr="00B43D9C" w:rsidRDefault="00B43D9C" w:rsidP="00B43D9C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D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11.  Учебная литература может быть выдана учителю для личного пользования только при наличии в библиотеке дополнительных экземпляров, оставшихся после выдачи обучающимся. </w:t>
      </w:r>
    </w:p>
    <w:p w:rsidR="00B43D9C" w:rsidRPr="00B43D9C" w:rsidRDefault="00B43D9C" w:rsidP="00B43D9C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D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</w:t>
      </w:r>
    </w:p>
    <w:p w:rsidR="00B43D9C" w:rsidRPr="00B43D9C" w:rsidRDefault="00B43D9C" w:rsidP="00B43D9C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D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Порядок сдачи.</w:t>
      </w:r>
    </w:p>
    <w:p w:rsidR="00B43D9C" w:rsidRPr="00B43D9C" w:rsidRDefault="00B43D9C" w:rsidP="00B43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D9C" w:rsidRPr="00B43D9C" w:rsidRDefault="00B43D9C" w:rsidP="00B43D9C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D9C">
        <w:rPr>
          <w:rFonts w:ascii="Times New Roman" w:eastAsia="Times New Roman" w:hAnsi="Times New Roman" w:cs="Times New Roman"/>
          <w:sz w:val="24"/>
          <w:szCs w:val="24"/>
          <w:lang w:eastAsia="ru-RU"/>
        </w:rPr>
        <w:t>1. Если учебник  состоит из 2-х и более частей, обучающиеся сдают их по мере изучения  классному руководителю. Классный руководитель проверяет  состояние учебников  и сдает их в свою очередь в библиотеку.</w:t>
      </w:r>
    </w:p>
    <w:p w:rsidR="00B43D9C" w:rsidRPr="00B43D9C" w:rsidRDefault="00B43D9C" w:rsidP="00B43D9C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конце учебного года </w:t>
      </w:r>
      <w:proofErr w:type="gramStart"/>
      <w:r w:rsidRPr="00B43D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B43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сдают всю учебную литературу классному руководителю. Классный руководитель возвращает учебную литературу в библиотеку по графику, составленному библиотекарем. </w:t>
      </w:r>
      <w:r w:rsidRPr="00B43D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43D9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несет ответственность за своевременный возврат  полученной учебной литературы.</w:t>
      </w:r>
    </w:p>
    <w:p w:rsidR="00B43D9C" w:rsidRPr="00B43D9C" w:rsidRDefault="00B43D9C" w:rsidP="00B43D9C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D9C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 время возврата учебников в библиотеку библиотекарь проверяет состояние учебников и возвращает классному руководителю все испорченные учебники, требующие ремонта или замены. Учащийся, испортивший учебник, осуществляет его ремонт  или возмещает такой же новый  в случае непригодности учебника для дальнейшего использования. При наличии задолженности в конце учебного года классный руководитель обязан полностью рассчитаться с библиотекой  не позднее 20 июня.</w:t>
      </w:r>
    </w:p>
    <w:p w:rsidR="00B43D9C" w:rsidRPr="00B43D9C" w:rsidRDefault="00B43D9C" w:rsidP="00B43D9C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D9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Перед получением документа об окончании школы и в случае перехода в другое учебное заведение обучающиеся обязаны полностью рассчитаться с библиотекой и получить у библиотекаря справку об отсутствии задолженности.</w:t>
      </w:r>
    </w:p>
    <w:p w:rsidR="00B43D9C" w:rsidRPr="00B43D9C" w:rsidRDefault="00B43D9C" w:rsidP="00B43D9C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D9C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конце учебного года учителя обязаны сдать всю учебную литературу, которая  была  выдана им на формуляр для работы.</w:t>
      </w:r>
    </w:p>
    <w:p w:rsidR="00B43D9C" w:rsidRPr="00B43D9C" w:rsidRDefault="00B43D9C" w:rsidP="00B43D9C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D9C" w:rsidRPr="00B43D9C" w:rsidRDefault="00B43D9C" w:rsidP="00B43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D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пользования</w:t>
      </w:r>
      <w:r w:rsidRPr="00B43D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3D9C" w:rsidRPr="00B43D9C" w:rsidRDefault="00B43D9C" w:rsidP="00B43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D9C" w:rsidRPr="00B43D9C" w:rsidRDefault="00B43D9C" w:rsidP="00B43D9C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D9C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учебниках нельзя писать, рисовать, загибать и вырывать страницы и т.д.</w:t>
      </w:r>
    </w:p>
    <w:p w:rsidR="00B43D9C" w:rsidRPr="00B43D9C" w:rsidRDefault="00B43D9C" w:rsidP="00B43D9C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D9C">
        <w:rPr>
          <w:rFonts w:ascii="Times New Roman" w:eastAsia="Times New Roman" w:hAnsi="Times New Roman" w:cs="Times New Roman"/>
          <w:sz w:val="24"/>
          <w:szCs w:val="24"/>
          <w:lang w:eastAsia="ru-RU"/>
        </w:rPr>
        <w:t>2.Ответственность за сохранность и состояние школьных учебников несут как учащиеся, так и их родители.</w:t>
      </w:r>
    </w:p>
    <w:p w:rsidR="00B43D9C" w:rsidRPr="00B43D9C" w:rsidRDefault="00B43D9C" w:rsidP="00B43D9C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D9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Обучающиеся, систематически нарушающие требования по сохранности учебников, лишаются права пользования фондом школьной библиотеки, и обязанности по обеспечению учебниками будут возложены на их родителей.</w:t>
      </w:r>
    </w:p>
    <w:p w:rsidR="00B43D9C" w:rsidRPr="00B43D9C" w:rsidRDefault="00B43D9C" w:rsidP="00B43D9C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D9C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Классные руководители и учителя - предметники обязаны записать замечание в дневник обучающегося, если видят у него учебник без обложки или в плохом состоянии.</w:t>
      </w:r>
    </w:p>
    <w:p w:rsidR="00B43D9C" w:rsidRPr="00B43D9C" w:rsidRDefault="00B43D9C" w:rsidP="00B43D9C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D9C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Учащимся, не сдавшим в библиотеку хотя бы один учебник, на новый учебный год учебники не выдаются до погашения задолженности.</w:t>
      </w:r>
    </w:p>
    <w:p w:rsidR="00B43D9C" w:rsidRPr="00B43D9C" w:rsidRDefault="00B43D9C" w:rsidP="00B43D9C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D9C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случае порчи или утери учебника учащийся обязан приобрести такой же новый учебник и в конце учебного года отдать его в библиотеку на замену или возместить полную стоимость утерянного учебника.</w:t>
      </w:r>
    </w:p>
    <w:p w:rsidR="00B43D9C" w:rsidRPr="00B43D9C" w:rsidRDefault="00B43D9C" w:rsidP="00B43D9C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D9C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разрешается заменять утерянный учебник учебником другого автора, издательства.</w:t>
      </w:r>
    </w:p>
    <w:p w:rsidR="00B43D9C" w:rsidRPr="00B43D9C" w:rsidRDefault="00B43D9C" w:rsidP="00B43D9C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3D9C" w:rsidRPr="00B43D9C" w:rsidRDefault="00B43D9C" w:rsidP="00B43D9C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D9C" w:rsidRPr="00B43D9C" w:rsidRDefault="00B43D9C" w:rsidP="00B43D9C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D9C" w:rsidRPr="00B43D9C" w:rsidRDefault="00B43D9C" w:rsidP="00B43D9C">
      <w:pPr>
        <w:rPr>
          <w:rFonts w:ascii="Georgia" w:eastAsia="Georgia" w:hAnsi="Georgia" w:cs="Times New Roman"/>
        </w:rPr>
      </w:pPr>
    </w:p>
    <w:p w:rsidR="00B43D9C" w:rsidRPr="00B43D9C" w:rsidRDefault="00B43D9C" w:rsidP="00B43D9C">
      <w:pPr>
        <w:tabs>
          <w:tab w:val="left" w:pos="284"/>
        </w:tabs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D9C" w:rsidRPr="00B43D9C" w:rsidRDefault="00B43D9C" w:rsidP="00B43D9C">
      <w:pPr>
        <w:tabs>
          <w:tab w:val="left" w:pos="284"/>
        </w:tabs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D9C" w:rsidRPr="00B43D9C" w:rsidRDefault="00B43D9C" w:rsidP="00B43D9C">
      <w:pPr>
        <w:tabs>
          <w:tab w:val="left" w:pos="284"/>
        </w:tabs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D9C" w:rsidRDefault="00B43D9C"/>
    <w:sectPr w:rsidR="00B43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35E"/>
    <w:rsid w:val="00267E0F"/>
    <w:rsid w:val="005B79E7"/>
    <w:rsid w:val="00B43D9C"/>
    <w:rsid w:val="00C8535E"/>
    <w:rsid w:val="00F4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7987"/>
  </w:style>
  <w:style w:type="paragraph" w:styleId="1">
    <w:name w:val="heading 1"/>
    <w:basedOn w:val="a"/>
    <w:next w:val="a"/>
    <w:link w:val="10"/>
    <w:uiPriority w:val="9"/>
    <w:qFormat/>
    <w:rsid w:val="00F47987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987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987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987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7987"/>
    <w:pPr>
      <w:spacing w:before="200" w:after="0"/>
      <w:jc w:val="left"/>
      <w:outlineLvl w:val="4"/>
    </w:pPr>
    <w:rPr>
      <w:smallCaps/>
      <w:color w:val="858585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987"/>
    <w:pPr>
      <w:spacing w:after="0"/>
      <w:jc w:val="left"/>
      <w:outlineLvl w:val="5"/>
    </w:pPr>
    <w:rPr>
      <w:smallCaps/>
      <w:color w:val="B2B2B2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987"/>
    <w:pPr>
      <w:spacing w:after="0"/>
      <w:jc w:val="left"/>
      <w:outlineLvl w:val="6"/>
    </w:pPr>
    <w:rPr>
      <w:b/>
      <w:smallCaps/>
      <w:color w:val="B2B2B2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987"/>
    <w:pPr>
      <w:spacing w:after="0"/>
      <w:jc w:val="left"/>
      <w:outlineLvl w:val="7"/>
    </w:pPr>
    <w:rPr>
      <w:b/>
      <w:i/>
      <w:smallCaps/>
      <w:color w:val="858585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987"/>
    <w:pPr>
      <w:spacing w:after="0"/>
      <w:jc w:val="left"/>
      <w:outlineLvl w:val="8"/>
    </w:pPr>
    <w:rPr>
      <w:b/>
      <w:i/>
      <w:smallCaps/>
      <w:color w:val="585858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987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7987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47987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47987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47987"/>
    <w:rPr>
      <w:smallCaps/>
      <w:color w:val="858585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47987"/>
    <w:rPr>
      <w:smallCaps/>
      <w:color w:val="B2B2B2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47987"/>
    <w:rPr>
      <w:b/>
      <w:smallCaps/>
      <w:color w:val="B2B2B2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47987"/>
    <w:rPr>
      <w:b/>
      <w:i/>
      <w:smallCaps/>
      <w:color w:val="858585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F47987"/>
    <w:rPr>
      <w:b/>
      <w:i/>
      <w:smallCaps/>
      <w:color w:val="585858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F47987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F47987"/>
    <w:pPr>
      <w:pBdr>
        <w:top w:val="single" w:sz="12" w:space="1" w:color="B2B2B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47987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47987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F47987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F47987"/>
    <w:rPr>
      <w:b/>
      <w:color w:val="B2B2B2" w:themeColor="accent2"/>
    </w:rPr>
  </w:style>
  <w:style w:type="character" w:styleId="a9">
    <w:name w:val="Emphasis"/>
    <w:uiPriority w:val="20"/>
    <w:qFormat/>
    <w:rsid w:val="00F47987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F4798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47987"/>
  </w:style>
  <w:style w:type="paragraph" w:styleId="ac">
    <w:name w:val="List Paragraph"/>
    <w:basedOn w:val="a"/>
    <w:uiPriority w:val="34"/>
    <w:qFormat/>
    <w:rsid w:val="00F479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47987"/>
    <w:rPr>
      <w:i/>
    </w:rPr>
  </w:style>
  <w:style w:type="character" w:customStyle="1" w:styleId="22">
    <w:name w:val="Цитата 2 Знак"/>
    <w:basedOn w:val="a0"/>
    <w:link w:val="21"/>
    <w:uiPriority w:val="29"/>
    <w:rsid w:val="00F47987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F47987"/>
    <w:pPr>
      <w:pBdr>
        <w:top w:val="single" w:sz="8" w:space="10" w:color="858585" w:themeColor="accent2" w:themeShade="BF"/>
        <w:left w:val="single" w:sz="8" w:space="10" w:color="858585" w:themeColor="accent2" w:themeShade="BF"/>
        <w:bottom w:val="single" w:sz="8" w:space="10" w:color="858585" w:themeColor="accent2" w:themeShade="BF"/>
        <w:right w:val="single" w:sz="8" w:space="10" w:color="858585" w:themeColor="accent2" w:themeShade="BF"/>
      </w:pBdr>
      <w:shd w:val="clear" w:color="auto" w:fill="B2B2B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F47987"/>
    <w:rPr>
      <w:b/>
      <w:i/>
      <w:color w:val="FFFFFF" w:themeColor="background1"/>
      <w:shd w:val="clear" w:color="auto" w:fill="B2B2B2" w:themeFill="accent2"/>
    </w:rPr>
  </w:style>
  <w:style w:type="character" w:styleId="af">
    <w:name w:val="Subtle Emphasis"/>
    <w:uiPriority w:val="19"/>
    <w:qFormat/>
    <w:rsid w:val="00F47987"/>
    <w:rPr>
      <w:i/>
    </w:rPr>
  </w:style>
  <w:style w:type="character" w:styleId="af0">
    <w:name w:val="Intense Emphasis"/>
    <w:uiPriority w:val="21"/>
    <w:qFormat/>
    <w:rsid w:val="00F47987"/>
    <w:rPr>
      <w:b/>
      <w:i/>
      <w:color w:val="B2B2B2" w:themeColor="accent2"/>
      <w:spacing w:val="10"/>
    </w:rPr>
  </w:style>
  <w:style w:type="character" w:styleId="af1">
    <w:name w:val="Subtle Reference"/>
    <w:uiPriority w:val="31"/>
    <w:qFormat/>
    <w:rsid w:val="00F47987"/>
    <w:rPr>
      <w:b/>
    </w:rPr>
  </w:style>
  <w:style w:type="character" w:styleId="af2">
    <w:name w:val="Intense Reference"/>
    <w:uiPriority w:val="32"/>
    <w:qFormat/>
    <w:rsid w:val="00F47987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F4798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F47987"/>
    <w:pPr>
      <w:outlineLvl w:val="9"/>
    </w:pPr>
  </w:style>
  <w:style w:type="paragraph" w:styleId="af5">
    <w:name w:val="Balloon Text"/>
    <w:basedOn w:val="a"/>
    <w:link w:val="af6"/>
    <w:rsid w:val="00267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267E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7987"/>
  </w:style>
  <w:style w:type="paragraph" w:styleId="1">
    <w:name w:val="heading 1"/>
    <w:basedOn w:val="a"/>
    <w:next w:val="a"/>
    <w:link w:val="10"/>
    <w:uiPriority w:val="9"/>
    <w:qFormat/>
    <w:rsid w:val="00F47987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987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987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987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7987"/>
    <w:pPr>
      <w:spacing w:before="200" w:after="0"/>
      <w:jc w:val="left"/>
      <w:outlineLvl w:val="4"/>
    </w:pPr>
    <w:rPr>
      <w:smallCaps/>
      <w:color w:val="858585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987"/>
    <w:pPr>
      <w:spacing w:after="0"/>
      <w:jc w:val="left"/>
      <w:outlineLvl w:val="5"/>
    </w:pPr>
    <w:rPr>
      <w:smallCaps/>
      <w:color w:val="B2B2B2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987"/>
    <w:pPr>
      <w:spacing w:after="0"/>
      <w:jc w:val="left"/>
      <w:outlineLvl w:val="6"/>
    </w:pPr>
    <w:rPr>
      <w:b/>
      <w:smallCaps/>
      <w:color w:val="B2B2B2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987"/>
    <w:pPr>
      <w:spacing w:after="0"/>
      <w:jc w:val="left"/>
      <w:outlineLvl w:val="7"/>
    </w:pPr>
    <w:rPr>
      <w:b/>
      <w:i/>
      <w:smallCaps/>
      <w:color w:val="858585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987"/>
    <w:pPr>
      <w:spacing w:after="0"/>
      <w:jc w:val="left"/>
      <w:outlineLvl w:val="8"/>
    </w:pPr>
    <w:rPr>
      <w:b/>
      <w:i/>
      <w:smallCaps/>
      <w:color w:val="585858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987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7987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47987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47987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47987"/>
    <w:rPr>
      <w:smallCaps/>
      <w:color w:val="858585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47987"/>
    <w:rPr>
      <w:smallCaps/>
      <w:color w:val="B2B2B2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47987"/>
    <w:rPr>
      <w:b/>
      <w:smallCaps/>
      <w:color w:val="B2B2B2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47987"/>
    <w:rPr>
      <w:b/>
      <w:i/>
      <w:smallCaps/>
      <w:color w:val="858585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F47987"/>
    <w:rPr>
      <w:b/>
      <w:i/>
      <w:smallCaps/>
      <w:color w:val="585858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F47987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F47987"/>
    <w:pPr>
      <w:pBdr>
        <w:top w:val="single" w:sz="12" w:space="1" w:color="B2B2B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47987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47987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F47987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F47987"/>
    <w:rPr>
      <w:b/>
      <w:color w:val="B2B2B2" w:themeColor="accent2"/>
    </w:rPr>
  </w:style>
  <w:style w:type="character" w:styleId="a9">
    <w:name w:val="Emphasis"/>
    <w:uiPriority w:val="20"/>
    <w:qFormat/>
    <w:rsid w:val="00F47987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F4798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47987"/>
  </w:style>
  <w:style w:type="paragraph" w:styleId="ac">
    <w:name w:val="List Paragraph"/>
    <w:basedOn w:val="a"/>
    <w:uiPriority w:val="34"/>
    <w:qFormat/>
    <w:rsid w:val="00F479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47987"/>
    <w:rPr>
      <w:i/>
    </w:rPr>
  </w:style>
  <w:style w:type="character" w:customStyle="1" w:styleId="22">
    <w:name w:val="Цитата 2 Знак"/>
    <w:basedOn w:val="a0"/>
    <w:link w:val="21"/>
    <w:uiPriority w:val="29"/>
    <w:rsid w:val="00F47987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F47987"/>
    <w:pPr>
      <w:pBdr>
        <w:top w:val="single" w:sz="8" w:space="10" w:color="858585" w:themeColor="accent2" w:themeShade="BF"/>
        <w:left w:val="single" w:sz="8" w:space="10" w:color="858585" w:themeColor="accent2" w:themeShade="BF"/>
        <w:bottom w:val="single" w:sz="8" w:space="10" w:color="858585" w:themeColor="accent2" w:themeShade="BF"/>
        <w:right w:val="single" w:sz="8" w:space="10" w:color="858585" w:themeColor="accent2" w:themeShade="BF"/>
      </w:pBdr>
      <w:shd w:val="clear" w:color="auto" w:fill="B2B2B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F47987"/>
    <w:rPr>
      <w:b/>
      <w:i/>
      <w:color w:val="FFFFFF" w:themeColor="background1"/>
      <w:shd w:val="clear" w:color="auto" w:fill="B2B2B2" w:themeFill="accent2"/>
    </w:rPr>
  </w:style>
  <w:style w:type="character" w:styleId="af">
    <w:name w:val="Subtle Emphasis"/>
    <w:uiPriority w:val="19"/>
    <w:qFormat/>
    <w:rsid w:val="00F47987"/>
    <w:rPr>
      <w:i/>
    </w:rPr>
  </w:style>
  <w:style w:type="character" w:styleId="af0">
    <w:name w:val="Intense Emphasis"/>
    <w:uiPriority w:val="21"/>
    <w:qFormat/>
    <w:rsid w:val="00F47987"/>
    <w:rPr>
      <w:b/>
      <w:i/>
      <w:color w:val="B2B2B2" w:themeColor="accent2"/>
      <w:spacing w:val="10"/>
    </w:rPr>
  </w:style>
  <w:style w:type="character" w:styleId="af1">
    <w:name w:val="Subtle Reference"/>
    <w:uiPriority w:val="31"/>
    <w:qFormat/>
    <w:rsid w:val="00F47987"/>
    <w:rPr>
      <w:b/>
    </w:rPr>
  </w:style>
  <w:style w:type="character" w:styleId="af2">
    <w:name w:val="Intense Reference"/>
    <w:uiPriority w:val="32"/>
    <w:qFormat/>
    <w:rsid w:val="00F47987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F4798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F47987"/>
    <w:pPr>
      <w:outlineLvl w:val="9"/>
    </w:pPr>
  </w:style>
  <w:style w:type="paragraph" w:styleId="af5">
    <w:name w:val="Balloon Text"/>
    <w:basedOn w:val="a"/>
    <w:link w:val="af6"/>
    <w:rsid w:val="00267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267E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2018-04-18T06:57:00Z</dcterms:created>
  <dcterms:modified xsi:type="dcterms:W3CDTF">2018-04-18T07:19:00Z</dcterms:modified>
</cp:coreProperties>
</file>